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повторном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t xml:space="preserve">06</w:t>
      </w:r>
      <w:r>
        <w:t xml:space="preserve">.0</w:t>
      </w:r>
      <w:r>
        <w:t xml:space="preserve">2.2026 № 64</w:t>
      </w:r>
      <w:r>
        <w:t xml:space="preserve">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договора</w:t>
      </w:r>
      <w:r>
        <w:rPr>
          <w:sz w:val="26"/>
          <w:szCs w:val="26"/>
        </w:rPr>
        <w:t xml:space="preserve"> аренды земельного </w:t>
      </w:r>
      <w:r>
        <w:rPr>
          <w:sz w:val="26"/>
          <w:szCs w:val="26"/>
        </w:rPr>
        <w:t xml:space="preserve">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04.09.2026 №02-51-10130/26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от 10.07.2025 № 21000019000000000563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Извещение от 26.07.2025 № 21000019000000000569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08.09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04.10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05.10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06.10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2 247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38:06:090202:974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Ширяевское, </w:t>
      </w:r>
      <w:r>
        <w:rPr>
          <w:sz w:val="26"/>
          <w:szCs w:val="26"/>
        </w:rPr>
        <w:t xml:space="preserve">д. Лыловщина</w:t>
      </w:r>
      <w:r>
        <w:rPr>
          <w:sz w:val="26"/>
          <w:szCs w:val="26"/>
        </w:rPr>
        <w:t xml:space="preserve">.</w:t>
      </w:r>
      <w:r/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ведения личного подсобного хозяйства.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Ширяевского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2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04.09.2025 № 14909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23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25.07.2025 № 380/25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145 019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сорок пять тысяч девятнадцать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4 350,57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(Четыре тысячи триста пятьдесят</w:t>
      </w:r>
      <w:r>
        <w:rPr>
          <w:bCs/>
          <w:sz w:val="26"/>
          <w:szCs w:val="26"/>
        </w:rPr>
        <w:t xml:space="preserve">) рублей 57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145 019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сорок пять тысяч девятнадцать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08.09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04.10.</w:t>
      </w:r>
      <w:r>
        <w:rPr>
          <w:b/>
          <w:bCs/>
          <w:sz w:val="26"/>
          <w:szCs w:val="26"/>
        </w:rPr>
        <w:t xml:space="preserve">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43</cp:revision>
  <dcterms:created xsi:type="dcterms:W3CDTF">2025-08-05T03:08:00Z</dcterms:created>
  <dcterms:modified xsi:type="dcterms:W3CDTF">2026-09-07T08:01:13Z</dcterms:modified>
</cp:coreProperties>
</file>