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AA" w:rsidRPr="00884EAA" w:rsidRDefault="00884EAA">
      <w:pPr>
        <w:pStyle w:val="ConsPlusNormal"/>
        <w:rPr>
          <w:rFonts w:ascii="Times New Roman" w:hAnsi="Times New Roman" w:cs="Times New Roman"/>
        </w:rPr>
      </w:pPr>
      <w:r w:rsidRPr="00884EAA">
        <w:rPr>
          <w:rFonts w:ascii="Times New Roman" w:hAnsi="Times New Roman" w:cs="Times New Roman"/>
        </w:rPr>
        <w:t>Зарегистрировано в Минюсте России 3 сентября 2021 г. N 64885</w:t>
      </w:r>
    </w:p>
    <w:p w:rsidR="00884EAA" w:rsidRPr="00884EAA" w:rsidRDefault="00884EA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84EAA" w:rsidRPr="00884EAA" w:rsidRDefault="00884EAA">
      <w:pPr>
        <w:pStyle w:val="ConsPlusNormal"/>
        <w:jc w:val="both"/>
        <w:rPr>
          <w:rFonts w:ascii="Times New Roman" w:hAnsi="Times New Roman" w:cs="Times New Roman"/>
        </w:rPr>
      </w:pPr>
    </w:p>
    <w:p w:rsidR="00884EAA" w:rsidRPr="00884EAA" w:rsidRDefault="00884EAA">
      <w:pPr>
        <w:pStyle w:val="ConsPlusTitle"/>
        <w:jc w:val="center"/>
        <w:rPr>
          <w:rFonts w:ascii="Times New Roman" w:hAnsi="Times New Roman" w:cs="Times New Roman"/>
        </w:rPr>
      </w:pPr>
      <w:r w:rsidRPr="00884EAA">
        <w:rPr>
          <w:rFonts w:ascii="Times New Roman" w:hAnsi="Times New Roman" w:cs="Times New Roman"/>
        </w:rPr>
        <w:t>ФЕДЕРАЛЬНАЯ АНТИМОНОПОЛЬНАЯ СЛУЖБА</w:t>
      </w:r>
    </w:p>
    <w:p w:rsidR="00884EAA" w:rsidRPr="00884EAA" w:rsidRDefault="00884EAA">
      <w:pPr>
        <w:pStyle w:val="ConsPlusTitle"/>
        <w:jc w:val="center"/>
        <w:rPr>
          <w:rFonts w:ascii="Times New Roman" w:hAnsi="Times New Roman" w:cs="Times New Roman"/>
        </w:rPr>
      </w:pPr>
    </w:p>
    <w:p w:rsidR="00884EAA" w:rsidRPr="00884EAA" w:rsidRDefault="00884EAA">
      <w:pPr>
        <w:pStyle w:val="ConsPlusTitle"/>
        <w:jc w:val="center"/>
        <w:rPr>
          <w:rFonts w:ascii="Times New Roman" w:hAnsi="Times New Roman" w:cs="Times New Roman"/>
        </w:rPr>
      </w:pPr>
      <w:r w:rsidRPr="00884EAA">
        <w:rPr>
          <w:rFonts w:ascii="Times New Roman" w:hAnsi="Times New Roman" w:cs="Times New Roman"/>
        </w:rPr>
        <w:t>ПРИКАЗ</w:t>
      </w:r>
    </w:p>
    <w:p w:rsidR="00884EAA" w:rsidRPr="00884EAA" w:rsidRDefault="00884EAA">
      <w:pPr>
        <w:pStyle w:val="ConsPlusTitle"/>
        <w:jc w:val="center"/>
        <w:rPr>
          <w:rFonts w:ascii="Times New Roman" w:hAnsi="Times New Roman" w:cs="Times New Roman"/>
        </w:rPr>
      </w:pPr>
      <w:r w:rsidRPr="00884EAA">
        <w:rPr>
          <w:rFonts w:ascii="Times New Roman" w:hAnsi="Times New Roman" w:cs="Times New Roman"/>
        </w:rPr>
        <w:t>от 17 июня 2021 г. N 592/21</w:t>
      </w:r>
    </w:p>
    <w:p w:rsidR="00884EAA" w:rsidRPr="00884EAA" w:rsidRDefault="00884EAA">
      <w:pPr>
        <w:pStyle w:val="ConsPlusTitle"/>
        <w:jc w:val="center"/>
        <w:rPr>
          <w:rFonts w:ascii="Times New Roman" w:hAnsi="Times New Roman" w:cs="Times New Roman"/>
        </w:rPr>
      </w:pPr>
    </w:p>
    <w:p w:rsidR="00884EAA" w:rsidRPr="00884EAA" w:rsidRDefault="00884EAA">
      <w:pPr>
        <w:pStyle w:val="ConsPlusTitle"/>
        <w:jc w:val="center"/>
        <w:rPr>
          <w:rFonts w:ascii="Times New Roman" w:hAnsi="Times New Roman" w:cs="Times New Roman"/>
        </w:rPr>
      </w:pPr>
      <w:r w:rsidRPr="00884EAA">
        <w:rPr>
          <w:rFonts w:ascii="Times New Roman" w:hAnsi="Times New Roman" w:cs="Times New Roman"/>
        </w:rPr>
        <w:t>О ВНЕСЕНИИ ИЗМЕНЕНИЙ</w:t>
      </w:r>
    </w:p>
    <w:p w:rsidR="00884EAA" w:rsidRPr="00884EAA" w:rsidRDefault="00884EAA">
      <w:pPr>
        <w:pStyle w:val="ConsPlusTitle"/>
        <w:jc w:val="center"/>
        <w:rPr>
          <w:rFonts w:ascii="Times New Roman" w:hAnsi="Times New Roman" w:cs="Times New Roman"/>
        </w:rPr>
      </w:pPr>
      <w:r w:rsidRPr="00884EAA">
        <w:rPr>
          <w:rFonts w:ascii="Times New Roman" w:hAnsi="Times New Roman" w:cs="Times New Roman"/>
        </w:rPr>
        <w:t>В ПРАВИЛА ПРОВЕДЕНИЯ КОНКУРСОВ ИЛИ АУКЦИОНОВ НА ПРАВО</w:t>
      </w:r>
    </w:p>
    <w:p w:rsidR="00884EAA" w:rsidRPr="00884EAA" w:rsidRDefault="00884EAA">
      <w:pPr>
        <w:pStyle w:val="ConsPlusTitle"/>
        <w:jc w:val="center"/>
        <w:rPr>
          <w:rFonts w:ascii="Times New Roman" w:hAnsi="Times New Roman" w:cs="Times New Roman"/>
        </w:rPr>
      </w:pPr>
      <w:r w:rsidRPr="00884EAA">
        <w:rPr>
          <w:rFonts w:ascii="Times New Roman" w:hAnsi="Times New Roman" w:cs="Times New Roman"/>
        </w:rPr>
        <w:t>ЗАКЛЮЧЕНИЯ ДОГОВОРОВ АРЕНДЫ, ДОГОВОРОВ БЕЗВОЗМЕЗДНОГО</w:t>
      </w:r>
    </w:p>
    <w:p w:rsidR="00884EAA" w:rsidRPr="00884EAA" w:rsidRDefault="00884EAA">
      <w:pPr>
        <w:pStyle w:val="ConsPlusTitle"/>
        <w:jc w:val="center"/>
        <w:rPr>
          <w:rFonts w:ascii="Times New Roman" w:hAnsi="Times New Roman" w:cs="Times New Roman"/>
        </w:rPr>
      </w:pPr>
      <w:r w:rsidRPr="00884EAA">
        <w:rPr>
          <w:rFonts w:ascii="Times New Roman" w:hAnsi="Times New Roman" w:cs="Times New Roman"/>
        </w:rPr>
        <w:t>ПОЛЬЗОВАНИЯ, ДОГОВОРОВ ДОВЕРИТЕЛЬНОГО УПРАВЛЕНИЯ ИМУЩЕСТВОМ,</w:t>
      </w:r>
    </w:p>
    <w:p w:rsidR="00884EAA" w:rsidRPr="00884EAA" w:rsidRDefault="00884EAA">
      <w:pPr>
        <w:pStyle w:val="ConsPlusTitle"/>
        <w:jc w:val="center"/>
        <w:rPr>
          <w:rFonts w:ascii="Times New Roman" w:hAnsi="Times New Roman" w:cs="Times New Roman"/>
        </w:rPr>
      </w:pPr>
      <w:r w:rsidRPr="00884EAA">
        <w:rPr>
          <w:rFonts w:ascii="Times New Roman" w:hAnsi="Times New Roman" w:cs="Times New Roman"/>
        </w:rPr>
        <w:t>ИНЫХ ДОГОВОРОВ, ПРЕДУСМАТРИВАЮЩИХ ПЕРЕХОД ПРАВ В ОТНОШЕНИИ</w:t>
      </w:r>
    </w:p>
    <w:p w:rsidR="00884EAA" w:rsidRPr="00884EAA" w:rsidRDefault="00884EAA">
      <w:pPr>
        <w:pStyle w:val="ConsPlusTitle"/>
        <w:jc w:val="center"/>
        <w:rPr>
          <w:rFonts w:ascii="Times New Roman" w:hAnsi="Times New Roman" w:cs="Times New Roman"/>
        </w:rPr>
      </w:pPr>
      <w:r w:rsidRPr="00884EAA">
        <w:rPr>
          <w:rFonts w:ascii="Times New Roman" w:hAnsi="Times New Roman" w:cs="Times New Roman"/>
        </w:rPr>
        <w:t>ГОСУДАРСТВЕННОГО ИЛИ МУНИЦИПАЛЬНОГО ИМУЩЕСТВА, УТВЕРЖДЕННЫЕ</w:t>
      </w:r>
    </w:p>
    <w:p w:rsidR="00884EAA" w:rsidRPr="00884EAA" w:rsidRDefault="00884EAA">
      <w:pPr>
        <w:pStyle w:val="ConsPlusTitle"/>
        <w:jc w:val="center"/>
        <w:rPr>
          <w:rFonts w:ascii="Times New Roman" w:hAnsi="Times New Roman" w:cs="Times New Roman"/>
        </w:rPr>
      </w:pPr>
      <w:r w:rsidRPr="00884EAA">
        <w:rPr>
          <w:rFonts w:ascii="Times New Roman" w:hAnsi="Times New Roman" w:cs="Times New Roman"/>
        </w:rPr>
        <w:t>ПРИКАЗОМ ФАС РОССИИ ОТ 10 ФЕВРАЛЯ 2010 Г. N 67</w:t>
      </w:r>
    </w:p>
    <w:p w:rsidR="00884EAA" w:rsidRPr="00884EAA" w:rsidRDefault="00884EAA">
      <w:pPr>
        <w:pStyle w:val="ConsPlusNormal"/>
        <w:jc w:val="both"/>
        <w:rPr>
          <w:rFonts w:ascii="Times New Roman" w:hAnsi="Times New Roman" w:cs="Times New Roman"/>
        </w:rPr>
      </w:pPr>
    </w:p>
    <w:p w:rsidR="00884EAA" w:rsidRPr="00884EAA" w:rsidRDefault="00884E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4EAA">
        <w:rPr>
          <w:rFonts w:ascii="Times New Roman" w:hAnsi="Times New Roman" w:cs="Times New Roman"/>
        </w:rPr>
        <w:t xml:space="preserve">В соответствии с </w:t>
      </w:r>
      <w:hyperlink r:id="rId4">
        <w:r w:rsidRPr="00884EAA">
          <w:rPr>
            <w:rFonts w:ascii="Times New Roman" w:hAnsi="Times New Roman" w:cs="Times New Roman"/>
            <w:color w:val="0000FF"/>
          </w:rPr>
          <w:t>частью 5 статьи 17.1</w:t>
        </w:r>
      </w:hyperlink>
      <w:r w:rsidRPr="00884EAA">
        <w:rPr>
          <w:rFonts w:ascii="Times New Roman" w:hAnsi="Times New Roman" w:cs="Times New Roman"/>
        </w:rPr>
        <w:t xml:space="preserve"> Федерального закона от 26 июля 2006 г. N 135-ФЗ "О защите конкуренции" (Собрание законодательства Российской Федерации, 2006, N 31, ст. 3434; 2009, N 29, ст. 3610) приказываю:</w:t>
      </w:r>
    </w:p>
    <w:p w:rsidR="00884EAA" w:rsidRPr="00884EAA" w:rsidRDefault="00884E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4EAA">
        <w:rPr>
          <w:rFonts w:ascii="Times New Roman" w:hAnsi="Times New Roman" w:cs="Times New Roman"/>
        </w:rPr>
        <w:t xml:space="preserve">1. Внести в </w:t>
      </w:r>
      <w:hyperlink r:id="rId5">
        <w:r w:rsidRPr="00884EAA">
          <w:rPr>
            <w:rFonts w:ascii="Times New Roman" w:hAnsi="Times New Roman" w:cs="Times New Roman"/>
            <w:color w:val="0000FF"/>
          </w:rPr>
          <w:t>Правила</w:t>
        </w:r>
      </w:hyperlink>
      <w:r w:rsidRPr="00884EAA">
        <w:rPr>
          <w:rFonts w:ascii="Times New Roman" w:hAnsi="Times New Roman" w:cs="Times New Roman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утвержденные приказом ФАС России от 10 февраля 2010 г. N 67 (зарегистрирован Минюстом России 11 февраля 2010 г., регистрационный N 16386), с изменениями, внесенными приказами ФАС России от 20 октября 2011 г. N 732 (зарегистрирован Минюстом России 29 ноября 2011 г., регистрационный N 22441), от 30 марта 2012 г. N 203 (зарегистрирован Минюстом России 18 мая 2012 г., регистрационный N 24210), от 24 декабря 2013 г. N 872/13 (зарегистрирован Минюстом России 17 февраля 2014 г., регистрационный N 31333), от 3 мая 2017 г. N 600/17 (зарегистрирован Минюстом России 3 октября 2017 г., регистрационный N 48394), от 11 июля 2018 г. N 978/18 (зарегистрирован Минюстом России 21 сентября 2018 г., регистрационный N 52204), следующие изменения:</w:t>
      </w:r>
    </w:p>
    <w:p w:rsidR="00884EAA" w:rsidRPr="00884EAA" w:rsidRDefault="00884E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4EAA">
        <w:rPr>
          <w:rFonts w:ascii="Times New Roman" w:hAnsi="Times New Roman" w:cs="Times New Roman"/>
        </w:rPr>
        <w:t xml:space="preserve">1.1. </w:t>
      </w:r>
      <w:hyperlink r:id="rId6">
        <w:r w:rsidRPr="00884EAA">
          <w:rPr>
            <w:rFonts w:ascii="Times New Roman" w:hAnsi="Times New Roman" w:cs="Times New Roman"/>
            <w:color w:val="0000FF"/>
          </w:rPr>
          <w:t>Подпункт 5 пункта 24</w:t>
        </w:r>
      </w:hyperlink>
      <w:r w:rsidRPr="00884EAA">
        <w:rPr>
          <w:rFonts w:ascii="Times New Roman" w:hAnsi="Times New Roman" w:cs="Times New Roman"/>
        </w:rPr>
        <w:t xml:space="preserve"> изложить в следующей редакции:</w:t>
      </w:r>
    </w:p>
    <w:p w:rsidR="00884EAA" w:rsidRPr="00884EAA" w:rsidRDefault="00884E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4EAA">
        <w:rPr>
          <w:rFonts w:ascii="Times New Roman" w:hAnsi="Times New Roman" w:cs="Times New Roman"/>
        </w:rPr>
        <w:t xml:space="preserve">"5) 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"Налог на профессиональный доход",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7">
        <w:r w:rsidRPr="00884EAA">
          <w:rPr>
            <w:rFonts w:ascii="Times New Roman" w:hAnsi="Times New Roman" w:cs="Times New Roman"/>
            <w:color w:val="0000FF"/>
          </w:rPr>
          <w:t>частями 3</w:t>
        </w:r>
      </w:hyperlink>
      <w:r w:rsidRPr="00884EAA">
        <w:rPr>
          <w:rFonts w:ascii="Times New Roman" w:hAnsi="Times New Roman" w:cs="Times New Roman"/>
        </w:rPr>
        <w:t xml:space="preserve"> и </w:t>
      </w:r>
      <w:hyperlink r:id="rId8">
        <w:r w:rsidRPr="00884EAA">
          <w:rPr>
            <w:rFonts w:ascii="Times New Roman" w:hAnsi="Times New Roman" w:cs="Times New Roman"/>
            <w:color w:val="0000FF"/>
          </w:rPr>
          <w:t>5 статьи 14</w:t>
        </w:r>
      </w:hyperlink>
      <w:r w:rsidRPr="00884EAA">
        <w:rPr>
          <w:rFonts w:ascii="Times New Roman" w:hAnsi="Times New Roman" w:cs="Times New Roman"/>
        </w:rPr>
        <w:t xml:space="preserve"> Федерального закона "О развитии малого и среднего предпринимательства в Российской Федерации", в случае проведения конкурса или аукциона,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в соответствии с Федеральным </w:t>
      </w:r>
      <w:hyperlink r:id="rId9">
        <w:r w:rsidRPr="00884EAA">
          <w:rPr>
            <w:rFonts w:ascii="Times New Roman" w:hAnsi="Times New Roman" w:cs="Times New Roman"/>
            <w:color w:val="0000FF"/>
          </w:rPr>
          <w:t>законом</w:t>
        </w:r>
      </w:hyperlink>
      <w:r w:rsidRPr="00884EAA">
        <w:rPr>
          <w:rFonts w:ascii="Times New Roman" w:hAnsi="Times New Roman" w:cs="Times New Roman"/>
        </w:rPr>
        <w:t xml:space="preserve"> "О развитии малого и среднего предпринимательства в Российской Федерации";".</w:t>
      </w:r>
    </w:p>
    <w:p w:rsidR="00884EAA" w:rsidRPr="00884EAA" w:rsidRDefault="00884E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4EAA">
        <w:rPr>
          <w:rFonts w:ascii="Times New Roman" w:hAnsi="Times New Roman" w:cs="Times New Roman"/>
        </w:rPr>
        <w:t xml:space="preserve">1.2. В </w:t>
      </w:r>
      <w:hyperlink r:id="rId10">
        <w:r w:rsidRPr="00884EAA">
          <w:rPr>
            <w:rFonts w:ascii="Times New Roman" w:hAnsi="Times New Roman" w:cs="Times New Roman"/>
            <w:color w:val="0000FF"/>
          </w:rPr>
          <w:t>подпункте 10 пункта 31</w:t>
        </w:r>
      </w:hyperlink>
      <w:r w:rsidRPr="00884EAA">
        <w:rPr>
          <w:rFonts w:ascii="Times New Roman" w:hAnsi="Times New Roman" w:cs="Times New Roman"/>
        </w:rPr>
        <w:t xml:space="preserve"> после слов "субъекты малого и среднего предпринимательства," дополнить словами "физические лица, применяющие специальный налоговый режим "Налог на профессиональный доход".</w:t>
      </w:r>
    </w:p>
    <w:p w:rsidR="00884EAA" w:rsidRPr="00884EAA" w:rsidRDefault="00884E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4EAA">
        <w:rPr>
          <w:rFonts w:ascii="Times New Roman" w:hAnsi="Times New Roman" w:cs="Times New Roman"/>
        </w:rPr>
        <w:t xml:space="preserve">1.3. В </w:t>
      </w:r>
      <w:hyperlink r:id="rId11">
        <w:r w:rsidRPr="00884EAA">
          <w:rPr>
            <w:rFonts w:ascii="Times New Roman" w:hAnsi="Times New Roman" w:cs="Times New Roman"/>
            <w:color w:val="0000FF"/>
          </w:rPr>
          <w:t>абзаце первом пункта 77</w:t>
        </w:r>
      </w:hyperlink>
      <w:r w:rsidRPr="00884EAA">
        <w:rPr>
          <w:rFonts w:ascii="Times New Roman" w:hAnsi="Times New Roman" w:cs="Times New Roman"/>
        </w:rPr>
        <w:t xml:space="preserve"> после слов "субъектам малого и среднего предпринимательства," дополнить словами "физическим лицам, применяющим специальный налоговый режим "Налог на профессиональный доход",".</w:t>
      </w:r>
    </w:p>
    <w:p w:rsidR="00884EAA" w:rsidRPr="00884EAA" w:rsidRDefault="00884E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4EAA">
        <w:rPr>
          <w:rFonts w:ascii="Times New Roman" w:hAnsi="Times New Roman" w:cs="Times New Roman"/>
        </w:rPr>
        <w:t xml:space="preserve">1.4. В </w:t>
      </w:r>
      <w:hyperlink r:id="rId12">
        <w:r w:rsidRPr="00884EAA">
          <w:rPr>
            <w:rFonts w:ascii="Times New Roman" w:hAnsi="Times New Roman" w:cs="Times New Roman"/>
            <w:color w:val="0000FF"/>
          </w:rPr>
          <w:t>подпункте 7 пункта 77</w:t>
        </w:r>
      </w:hyperlink>
      <w:r w:rsidRPr="00884EAA">
        <w:rPr>
          <w:rFonts w:ascii="Times New Roman" w:hAnsi="Times New Roman" w:cs="Times New Roman"/>
        </w:rPr>
        <w:t xml:space="preserve"> после слов "субъектам малого и среднего предпринимательства," дополнить словами "физическим лицам, применяющим специальный налоговый режим "Налог на профессиональный доход",".</w:t>
      </w:r>
    </w:p>
    <w:p w:rsidR="00884EAA" w:rsidRPr="00884EAA" w:rsidRDefault="00884E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4EAA">
        <w:rPr>
          <w:rFonts w:ascii="Times New Roman" w:hAnsi="Times New Roman" w:cs="Times New Roman"/>
        </w:rPr>
        <w:t xml:space="preserve">1.5. В </w:t>
      </w:r>
      <w:hyperlink r:id="rId13">
        <w:r w:rsidRPr="00884EAA">
          <w:rPr>
            <w:rFonts w:ascii="Times New Roman" w:hAnsi="Times New Roman" w:cs="Times New Roman"/>
            <w:color w:val="0000FF"/>
          </w:rPr>
          <w:t>подпункте 9 пункта 105</w:t>
        </w:r>
      </w:hyperlink>
      <w:r w:rsidRPr="00884EAA">
        <w:rPr>
          <w:rFonts w:ascii="Times New Roman" w:hAnsi="Times New Roman" w:cs="Times New Roman"/>
        </w:rPr>
        <w:t xml:space="preserve"> после слов "субъекты малого и среднего предпринимательства," </w:t>
      </w:r>
      <w:r w:rsidRPr="00884EAA">
        <w:rPr>
          <w:rFonts w:ascii="Times New Roman" w:hAnsi="Times New Roman" w:cs="Times New Roman"/>
        </w:rPr>
        <w:lastRenderedPageBreak/>
        <w:t>дополнить словами "физические лица, применяющие специальный налоговый режим "Налог на профессиональный доход",".</w:t>
      </w:r>
    </w:p>
    <w:p w:rsidR="00884EAA" w:rsidRPr="00884EAA" w:rsidRDefault="00884E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4EAA">
        <w:rPr>
          <w:rFonts w:ascii="Times New Roman" w:hAnsi="Times New Roman" w:cs="Times New Roman"/>
        </w:rPr>
        <w:t>2. Контроль исполнения настоящего приказа оставляю за собой.</w:t>
      </w:r>
    </w:p>
    <w:p w:rsidR="00884EAA" w:rsidRPr="00884EAA" w:rsidRDefault="00884EAA">
      <w:pPr>
        <w:pStyle w:val="ConsPlusNormal"/>
        <w:jc w:val="both"/>
        <w:rPr>
          <w:rFonts w:ascii="Times New Roman" w:hAnsi="Times New Roman" w:cs="Times New Roman"/>
        </w:rPr>
      </w:pPr>
    </w:p>
    <w:p w:rsidR="00884EAA" w:rsidRPr="00884EAA" w:rsidRDefault="00884EAA">
      <w:pPr>
        <w:pStyle w:val="ConsPlusNormal"/>
        <w:jc w:val="right"/>
        <w:rPr>
          <w:rFonts w:ascii="Times New Roman" w:hAnsi="Times New Roman" w:cs="Times New Roman"/>
        </w:rPr>
      </w:pPr>
      <w:r w:rsidRPr="00884EAA">
        <w:rPr>
          <w:rFonts w:ascii="Times New Roman" w:hAnsi="Times New Roman" w:cs="Times New Roman"/>
        </w:rPr>
        <w:t>Руководитель</w:t>
      </w:r>
    </w:p>
    <w:p w:rsidR="00B600AD" w:rsidRPr="00884EAA" w:rsidRDefault="00884EAA" w:rsidP="00884EAA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84EAA">
        <w:rPr>
          <w:rFonts w:ascii="Times New Roman" w:hAnsi="Times New Roman" w:cs="Times New Roman"/>
        </w:rPr>
        <w:t>М.А.ШАСКОЛЬСКИЙ</w:t>
      </w:r>
    </w:p>
    <w:sectPr w:rsidR="00B600AD" w:rsidRPr="00884EAA" w:rsidSect="00884EA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AA"/>
    <w:rsid w:val="00884EAA"/>
    <w:rsid w:val="00B6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6EB1"/>
  <w15:chartTrackingRefBased/>
  <w15:docId w15:val="{2BC758CF-70C1-40B3-86FC-AC5FEFE5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E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4E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4E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526B3EF33AD6B50DF26A14D1D7EEBAA3587FC98E26A7EDE40CCA2D4DA53F81764B193297674921F96BF507CA5754C0AA9B4385DE47DFE2EAlAG" TargetMode="External"/><Relationship Id="rId13" Type="http://schemas.openxmlformats.org/officeDocument/2006/relationships/hyperlink" Target="consultantplus://offline/ref=50526B3EF33AD6B50DF26A14D1D7EEBAA45B7ECE8C22A7EDE40CCA2D4DA53F81764B1931906C1C74B935AC578D1C59C5B7874383ECl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0526B3EF33AD6B50DF26A14D1D7EEBAA3587FC98E26A7EDE40CCA2D4DA53F81764B193297674926F56BF507CA5754C0AA9B4385DE47DFE2EAlAG" TargetMode="External"/><Relationship Id="rId12" Type="http://schemas.openxmlformats.org/officeDocument/2006/relationships/hyperlink" Target="consultantplus://offline/ref=50526B3EF33AD6B50DF26A14D1D7EEBAA45B7ECE8C22A7EDE40CCA2D4DA53F81764B1936936C1C74B935AC578D1C59C5B7874383ECl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526B3EF33AD6B50DF26A14D1D7EEBAA45B7ECE8C22A7EDE40CCA2D4DA53F81764B193297674821FA6BF507CA5754C0AA9B4385DE47DFE2EAlAG" TargetMode="External"/><Relationship Id="rId11" Type="http://schemas.openxmlformats.org/officeDocument/2006/relationships/hyperlink" Target="consultantplus://offline/ref=50526B3EF33AD6B50DF26A14D1D7EEBAA45B7ECE8C22A7EDE40CCA2D4DA53F81764B1936946C1C74B935AC578D1C59C5B7874383ECl3G" TargetMode="External"/><Relationship Id="rId5" Type="http://schemas.openxmlformats.org/officeDocument/2006/relationships/hyperlink" Target="consultantplus://offline/ref=50526B3EF33AD6B50DF26A14D1D7EEBAA45B7ECE8C22A7EDE40CCA2D4DA53F81764B19379C331961A86DA05590025DDFAB8541E8l2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0526B3EF33AD6B50DF26A14D1D7EEBAA45B7ECE8C22A7EDE40CCA2D4DA53F81764B1932906C1C74B935AC578D1C59C5B7874383ECl3G" TargetMode="External"/><Relationship Id="rId4" Type="http://schemas.openxmlformats.org/officeDocument/2006/relationships/hyperlink" Target="consultantplus://offline/ref=50526B3EF33AD6B50DF26A14D1D7EEBAA3587FC98C21A7EDE40CCA2D4DA53F81764B193297674E27FD6BF507CA5754C0AA9B4385DE47DFE2EAlAG" TargetMode="External"/><Relationship Id="rId9" Type="http://schemas.openxmlformats.org/officeDocument/2006/relationships/hyperlink" Target="consultantplus://offline/ref=50526B3EF33AD6B50DF26A14D1D7EEBAA3587FC98E26A7EDE40CCA2D4DA53F81644B413E96645625F97EA3568CE0l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Черепанова</dc:creator>
  <cp:keywords/>
  <dc:description/>
  <cp:lastModifiedBy>Светлана Владимировна Черепанова</cp:lastModifiedBy>
  <cp:revision>1</cp:revision>
  <dcterms:created xsi:type="dcterms:W3CDTF">2023-04-13T06:37:00Z</dcterms:created>
  <dcterms:modified xsi:type="dcterms:W3CDTF">2023-04-13T06:38:00Z</dcterms:modified>
</cp:coreProperties>
</file>