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5B" w:rsidRPr="009A425B" w:rsidRDefault="009A425B" w:rsidP="009A425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ПРОТОКОЛ № 1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425B"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№201119/0104198/01</w:t>
      </w:r>
    </w:p>
    <w:p w:rsidR="009A425B" w:rsidRDefault="009A425B" w:rsidP="009A425B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25B" w:rsidRDefault="009A425B" w:rsidP="009A425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город Иркутск</w:t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</w:r>
      <w:r w:rsidRPr="009A425B">
        <w:rPr>
          <w:rFonts w:ascii="Times New Roman" w:hAnsi="Times New Roman"/>
          <w:color w:val="000000"/>
          <w:sz w:val="24"/>
          <w:szCs w:val="24"/>
        </w:rPr>
        <w:tab/>
        <w:t>24.12.2019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ОГКУ “Фонд имущества Иркутской области” провела процедуру рассмотрения заявок на участие в аукционе в 10:00 24.12.2019 года по адресу: город Иркутск, ул. Партизанская, 1, </w:t>
      </w:r>
      <w:proofErr w:type="spellStart"/>
      <w:r w:rsidRPr="009A425B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9A425B">
        <w:rPr>
          <w:rFonts w:ascii="Times New Roman" w:hAnsi="Times New Roman"/>
          <w:color w:val="000000"/>
          <w:sz w:val="24"/>
          <w:szCs w:val="24"/>
        </w:rPr>
        <w:t>. №49.</w:t>
      </w:r>
    </w:p>
    <w:p w:rsid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3"/>
        <w:gridCol w:w="20"/>
      </w:tblGrid>
      <w:tr w:rsidR="009A425B" w:rsidRPr="009A425B" w:rsidTr="009A425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 w:rsidP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 w:rsidP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 w:rsidP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Петухова Елена Владимировна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 w:rsidP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5 чле</w:t>
      </w:r>
      <w:r>
        <w:rPr>
          <w:rFonts w:ascii="Times New Roman" w:hAnsi="Times New Roman"/>
          <w:color w:val="000000"/>
          <w:sz w:val="24"/>
          <w:szCs w:val="24"/>
        </w:rPr>
        <w:t>нов комиссии, что составило 100</w:t>
      </w:r>
      <w:r w:rsidRPr="009A425B">
        <w:rPr>
          <w:rFonts w:ascii="Times New Roman" w:hAnsi="Times New Roman"/>
          <w:color w:val="000000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4" w:history="1">
        <w:r w:rsidRPr="009A425B">
          <w:rPr>
            <w:rStyle w:val="a3"/>
            <w:color w:val="000000"/>
            <w:sz w:val="24"/>
            <w:szCs w:val="24"/>
            <w14:textFill>
              <w14:solidFill>
                <w14:srgbClr w14:val="000000"/>
              </w14:solidFill>
            </w14:textFill>
          </w:rPr>
          <w:t>http://torgi.gov.ru/</w:t>
        </w:r>
      </w:hyperlink>
      <w:r w:rsidRPr="009A425B">
        <w:rPr>
          <w:rFonts w:ascii="Times New Roman" w:hAnsi="Times New Roman"/>
          <w:color w:val="000000"/>
          <w:sz w:val="24"/>
          <w:szCs w:val="24"/>
        </w:rPr>
        <w:t xml:space="preserve"> 26.11.2019.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A425B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9A425B">
        <w:rPr>
          <w:rFonts w:ascii="Times New Roman" w:hAnsi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РФ, расположенного по адресу РОССИЯ, Иркутская обл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г.</w:t>
      </w:r>
      <w:r w:rsidRPr="009A425B">
        <w:rPr>
          <w:rFonts w:ascii="Times New Roman" w:hAnsi="Times New Roman"/>
          <w:color w:val="000000"/>
          <w:sz w:val="24"/>
          <w:szCs w:val="24"/>
        </w:rPr>
        <w:t>Иркутск</w:t>
      </w:r>
      <w:proofErr w:type="spellEnd"/>
      <w:r w:rsidRPr="009A425B">
        <w:rPr>
          <w:rFonts w:ascii="Times New Roman" w:hAnsi="Times New Roman"/>
          <w:color w:val="000000"/>
          <w:sz w:val="24"/>
          <w:szCs w:val="24"/>
        </w:rPr>
        <w:t xml:space="preserve">, ул. Партизанская, д.1, первый этаж, общей площадью 47 </w:t>
      </w:r>
      <w:proofErr w:type="spellStart"/>
      <w:r w:rsidRPr="009A425B">
        <w:rPr>
          <w:rFonts w:ascii="Times New Roman" w:hAnsi="Times New Roman"/>
          <w:color w:val="000000"/>
          <w:sz w:val="24"/>
          <w:szCs w:val="24"/>
        </w:rPr>
        <w:t>кв.м</w:t>
      </w:r>
      <w:proofErr w:type="spellEnd"/>
      <w:r w:rsidRPr="009A425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РФ, Иркутской области, нормативно правовые акты города Иркутска, кроме общественного питания, реализации алкогольной продукции и табачных изделий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 xml:space="preserve">4.2. Решение комиссии: 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 xml:space="preserve">Заявки на участие в аукционе принимались по адресу: г. Иркутск, ул. Партизанская, д.1, </w:t>
      </w:r>
      <w:proofErr w:type="spellStart"/>
      <w:r w:rsidRPr="009A425B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9A425B">
        <w:rPr>
          <w:rFonts w:ascii="Times New Roman" w:hAnsi="Times New Roman"/>
          <w:color w:val="000000"/>
          <w:sz w:val="24"/>
          <w:szCs w:val="24"/>
        </w:rPr>
        <w:t>. 49 с 27 ноября 2019 г. по 19 декабря 2019 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9A425B" w:rsidRPr="009A425B" w:rsidRDefault="009A425B" w:rsidP="009A425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9A425B">
        <w:rPr>
          <w:rFonts w:ascii="Times New Roman" w:hAnsi="Times New Roman"/>
          <w:color w:val="000000"/>
          <w:sz w:val="24"/>
          <w:szCs w:val="24"/>
        </w:rPr>
        <w:lastRenderedPageBreak/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425B" w:rsidRPr="009A425B" w:rsidTr="009A425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5102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425B" w:rsidRPr="009A425B" w:rsidTr="009A425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5102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425B" w:rsidRPr="009A425B" w:rsidTr="009A425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5102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425B" w:rsidRPr="009A425B" w:rsidTr="009A425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4. Петухова Елена Владимировна</w:t>
            </w: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5102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A425B" w:rsidRPr="009A425B" w:rsidRDefault="009A425B" w:rsidP="009A42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A425B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425B" w:rsidRPr="009A425B" w:rsidTr="009A425B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Сморкалова</w:t>
            </w:r>
            <w:proofErr w:type="spellEnd"/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A425B" w:rsidRPr="009A425B" w:rsidTr="009A425B">
        <w:tc>
          <w:tcPr>
            <w:tcW w:w="5102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9A425B" w:rsidRPr="009A425B" w:rsidRDefault="009A4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25B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A425B" w:rsidRPr="009A425B" w:rsidRDefault="009A425B" w:rsidP="009A425B">
      <w:pPr>
        <w:jc w:val="both"/>
        <w:rPr>
          <w:rFonts w:ascii="Times New Roman" w:hAnsi="Times New Roman"/>
          <w:sz w:val="24"/>
          <w:szCs w:val="24"/>
        </w:rPr>
      </w:pPr>
      <w:bookmarkStart w:id="1" w:name="last-page"/>
      <w:bookmarkEnd w:id="1"/>
    </w:p>
    <w:p w:rsidR="00C5141E" w:rsidRPr="009A425B" w:rsidRDefault="009A425B">
      <w:pPr>
        <w:rPr>
          <w:rFonts w:ascii="Times New Roman" w:hAnsi="Times New Roman"/>
          <w:sz w:val="24"/>
          <w:szCs w:val="24"/>
        </w:rPr>
      </w:pPr>
    </w:p>
    <w:sectPr w:rsidR="00C5141E" w:rsidRPr="009A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FD"/>
    <w:rsid w:val="00140BFD"/>
    <w:rsid w:val="009A425B"/>
    <w:rsid w:val="00D20EB9"/>
    <w:rsid w:val="00E1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5FEF"/>
  <w15:chartTrackingRefBased/>
  <w15:docId w15:val="{CADBA9C3-3787-437C-8F27-B24E31F2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25B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25B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2</cp:revision>
  <dcterms:created xsi:type="dcterms:W3CDTF">2019-12-24T08:13:00Z</dcterms:created>
  <dcterms:modified xsi:type="dcterms:W3CDTF">2019-12-24T08:18:00Z</dcterms:modified>
</cp:coreProperties>
</file>