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A5" w:rsidRPr="00D918EB" w:rsidRDefault="009125A5" w:rsidP="006F2DE6">
      <w:pPr>
        <w:autoSpaceDE w:val="0"/>
        <w:autoSpaceDN w:val="0"/>
        <w:adjustRightInd w:val="0"/>
        <w:rPr>
          <w:sz w:val="28"/>
          <w:szCs w:val="28"/>
        </w:rPr>
      </w:pPr>
    </w:p>
    <w:p w:rsidR="002523E7" w:rsidRPr="00AA101A" w:rsidRDefault="002523E7" w:rsidP="002523E7">
      <w:pPr>
        <w:pStyle w:val="af"/>
        <w:suppressAutoHyphens/>
        <w:ind w:left="1416" w:firstLine="708"/>
        <w:jc w:val="left"/>
        <w:rPr>
          <w:b/>
          <w:bCs/>
        </w:rPr>
      </w:pPr>
      <w:proofErr w:type="gramStart"/>
      <w:r w:rsidRPr="00AA101A">
        <w:rPr>
          <w:b/>
          <w:bCs/>
        </w:rPr>
        <w:t>Объявление  на</w:t>
      </w:r>
      <w:proofErr w:type="gramEnd"/>
      <w:r w:rsidRPr="00AA101A">
        <w:rPr>
          <w:b/>
          <w:bCs/>
        </w:rPr>
        <w:t xml:space="preserve"> сайтах www.irkfi.ru, www.irkobl.ru, www.torgi.gov.ru </w:t>
      </w:r>
    </w:p>
    <w:p w:rsidR="002523E7" w:rsidRPr="00AA101A" w:rsidRDefault="002523E7" w:rsidP="002523E7">
      <w:pPr>
        <w:pStyle w:val="af"/>
        <w:suppressAutoHyphens/>
        <w:jc w:val="left"/>
        <w:rPr>
          <w:b/>
          <w:bCs/>
        </w:rPr>
      </w:pPr>
    </w:p>
    <w:p w:rsidR="00F77E8C" w:rsidRDefault="00F77E8C" w:rsidP="00F77E8C">
      <w:pPr>
        <w:autoSpaceDE w:val="0"/>
        <w:autoSpaceDN w:val="0"/>
        <w:adjustRightInd w:val="0"/>
        <w:ind w:firstLine="53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</w:t>
      </w:r>
      <w:r w:rsidR="003E52C3">
        <w:t>Иркутской области от 18.04.2018</w:t>
      </w:r>
      <w:r>
        <w:t>г.  №273-рп «О проведении аукциона по продаже земельного участка», писем  Министерства имущественных отношений Иркутской области от 08.06.2018 г. №02-51-8732/18 и от 13.08.2018 №02-51-12177/18, от 22.01.2019 №02-51-561/19, от 15.03.2019 г. №02-51-2431/19 и от 16.05.2019 г. №02-51-4683/19 повторно проводит аукцион    по продаже земельного участка.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Аукцион и подведение его итогов состоится 03 июля 2019 г. в  12 часов 00 мин.</w:t>
      </w:r>
      <w:r>
        <w:t xml:space="preserve"> (время местное) по адресу:  г. Иркутск, ул. Партизанская, 1, 3-й этаж, аукционный зал. 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Заявки принимаются ежедневно с 31 мая 2019 г.  по  27 июня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Дата определения участников аукциона -  01 июля 2019 г. в 15 час. 30 мин</w:t>
      </w:r>
      <w:r>
        <w:t>. (время местное) по адресу: г. Иркутск, ул. Партизанская, 1, 3-й этаж, офис  49.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Характеристика земельного участка:</w:t>
      </w:r>
      <w:r>
        <w:t xml:space="preserve">  участок из земель сельскохозяйственного назначения площадью 232 172 </w:t>
      </w:r>
      <w:proofErr w:type="spellStart"/>
      <w:r>
        <w:t>кв.м</w:t>
      </w:r>
      <w:proofErr w:type="spellEnd"/>
      <w:r>
        <w:t xml:space="preserve">. (кадастровый номер 38:06:111302:5265, адрес: Иркутская область, Иркутский район, в районе д. </w:t>
      </w:r>
      <w:proofErr w:type="spellStart"/>
      <w:r>
        <w:t>Лыловщина</w:t>
      </w:r>
      <w:proofErr w:type="spellEnd"/>
      <w:r>
        <w:t xml:space="preserve">), расположенный в охранной зоне пункта государственной геодезической сети </w:t>
      </w:r>
      <w:proofErr w:type="spellStart"/>
      <w:r>
        <w:t>Олонская</w:t>
      </w:r>
      <w:proofErr w:type="spellEnd"/>
      <w:r>
        <w:t>, зоне с особыми условиями использования территорий.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Земельному участку присвоен адрес: Иркутский район, поле «Долгое», в районе д. </w:t>
      </w:r>
      <w:proofErr w:type="spellStart"/>
      <w:r>
        <w:t>Лыловщина</w:t>
      </w:r>
      <w:proofErr w:type="spellEnd"/>
      <w:r>
        <w:t>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F77E8C" w:rsidRDefault="00F77E8C" w:rsidP="00F77E8C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>Основной вид разрешенного использования земельного участка:</w:t>
      </w:r>
      <w:r>
        <w:t>- выращивание зерновых и иных сельскохозяйственных   культур, овощеводство, скотоводство, пчеловодство.</w:t>
      </w:r>
    </w:p>
    <w:p w:rsidR="00F77E8C" w:rsidRDefault="00F77E8C" w:rsidP="00F77E8C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Максимально и минимально допустимые  параметры разрешенного использования: </w:t>
      </w:r>
      <w:r>
        <w:t xml:space="preserve">в соответствии с  Правилами землепользования и застройки </w:t>
      </w:r>
      <w:proofErr w:type="spellStart"/>
      <w:r>
        <w:t>Уриковского</w:t>
      </w:r>
      <w:proofErr w:type="spellEnd"/>
      <w:r>
        <w:t xml:space="preserve"> муниципального образования земельный участок расположен в зоне сельскохозяйственных угодий.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Дополнительная информация:</w:t>
      </w:r>
      <w:r>
        <w:t xml:space="preserve"> </w:t>
      </w:r>
      <w:bookmarkStart w:id="0" w:name="_GoBack"/>
      <w:r>
        <w:t>проезд к земельному участку через земельный участок с кадастровым номером 36:06:000000:3969(5), земли лесного фонда.</w:t>
      </w:r>
      <w:r>
        <w:rPr>
          <w:color w:val="FF0000"/>
        </w:rPr>
        <w:tab/>
      </w:r>
      <w:bookmarkEnd w:id="0"/>
      <w:r>
        <w:rPr>
          <w:color w:val="FF0000"/>
        </w:rPr>
        <w:tab/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Начальная цена объекта продажи: </w:t>
      </w:r>
      <w:r>
        <w:t>1 750 000 (Один миллион семьсот пятьдесят тысяч) рублей.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</w:t>
      </w:r>
      <w:r>
        <w:t>52 500 (Пятьдесят две тысячи пятьсот) рублей.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Размер задатка: </w:t>
      </w:r>
      <w:r>
        <w:t>20% от начальной цены объекта продажи – 350 000 (Триста пятьдесят тысяч) рублей.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>2) копии документов, удостоверяющих личность заявителя (для граждан);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>4) документы, подтверждающие внесение задатка.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Представление документов, подтверждающих внесение задатка, признается </w:t>
      </w:r>
    </w:p>
    <w:p w:rsidR="00F77E8C" w:rsidRDefault="00F77E8C" w:rsidP="00F77E8C">
      <w:pPr>
        <w:widowControl w:val="0"/>
        <w:autoSpaceDE w:val="0"/>
        <w:autoSpaceDN w:val="0"/>
        <w:adjustRightInd w:val="0"/>
        <w:jc w:val="both"/>
      </w:pPr>
      <w:r>
        <w:t>заключением соглашения о задатке.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77E8C" w:rsidRDefault="00F77E8C" w:rsidP="00F77E8C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Задаток вносится  в размере 20% от начальной стоимости размера аренды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77E8C" w:rsidRDefault="00F77E8C" w:rsidP="00F77E8C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01 июля 2019 г. в 15 час. 30 </w:t>
      </w:r>
      <w:r>
        <w:t>мин. (время местное) по адресу: г. Иркутск, ул. Партизанская, 1, 3-й этаж, офис  49.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77E8C" w:rsidRDefault="00F77E8C" w:rsidP="00F77E8C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с  </w:t>
      </w:r>
      <w:r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F77E8C" w:rsidRDefault="00F77E8C" w:rsidP="00F77E8C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Отказ в проведении аукциона</w:t>
      </w:r>
      <w: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Информация о результатах аукциона публикуется в печатном издании Вестник </w:t>
      </w:r>
      <w:proofErr w:type="spellStart"/>
      <w:r>
        <w:t>Уриковского</w:t>
      </w:r>
      <w:proofErr w:type="spellEnd"/>
      <w:r>
        <w:t xml:space="preserve"> МО и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купли  - продажи  земельного участка.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F77E8C" w:rsidRDefault="00F77E8C" w:rsidP="00F77E8C">
      <w:pPr>
        <w:pStyle w:val="ae"/>
        <w:suppressAutoHyphens/>
        <w:spacing w:before="0" w:beforeAutospacing="0" w:after="0" w:afterAutospacing="0"/>
        <w:ind w:firstLine="708"/>
        <w:jc w:val="both"/>
      </w:pPr>
    </w:p>
    <w:p w:rsidR="00F77E8C" w:rsidRDefault="00F77E8C" w:rsidP="00F77E8C">
      <w:pPr>
        <w:pStyle w:val="ae"/>
        <w:ind w:firstLine="709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 Первушина</w:t>
      </w:r>
    </w:p>
    <w:p w:rsidR="00764B08" w:rsidRDefault="00764B08" w:rsidP="00764B08">
      <w:pPr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764B08" w:rsidRDefault="00764B08" w:rsidP="00764B08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764B08" w:rsidRDefault="00764B08" w:rsidP="00764B08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764B08" w:rsidRDefault="00764B08" w:rsidP="00764B08">
      <w:pPr>
        <w:jc w:val="center"/>
      </w:pPr>
    </w:p>
    <w:p w:rsidR="00764B08" w:rsidRDefault="00764B08" w:rsidP="00764B08">
      <w:pPr>
        <w:keepNext/>
        <w:keepLines/>
        <w:ind w:firstLine="708"/>
        <w:jc w:val="both"/>
        <w:rPr>
          <w:color w:val="FF0000"/>
        </w:rPr>
      </w:pPr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</w:t>
      </w:r>
      <w:r>
        <w:rPr>
          <w:color w:val="000000"/>
        </w:rPr>
        <w:t>земельного участка</w:t>
      </w:r>
    </w:p>
    <w:p w:rsidR="00764B08" w:rsidRDefault="00764B08" w:rsidP="00764B0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764B08" w:rsidRDefault="00764B08" w:rsidP="00764B08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 ___________________________________________________________________________,</w:t>
      </w:r>
    </w:p>
    <w:p w:rsidR="00764B08" w:rsidRDefault="00764B08" w:rsidP="00764B08">
      <w:pPr>
        <w:pStyle w:val="a8"/>
        <w:keepNext/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64B08" w:rsidRDefault="00764B08" w:rsidP="00764B08">
      <w:pPr>
        <w:pStyle w:val="a5"/>
        <w:keepNext/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___________________________________________, факс _______________________ </w:t>
      </w:r>
    </w:p>
    <w:p w:rsidR="00764B08" w:rsidRDefault="00764B08" w:rsidP="00764B08">
      <w:pPr>
        <w:keepNext/>
        <w:keepLines/>
        <w:jc w:val="both"/>
        <w:rPr>
          <w:b/>
          <w:bCs/>
        </w:rPr>
      </w:pPr>
    </w:p>
    <w:p w:rsidR="00764B08" w:rsidRDefault="00764B08" w:rsidP="00764B08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764B08" w:rsidRDefault="00764B08" w:rsidP="00764B08">
      <w:pPr>
        <w:keepNext/>
        <w:keepLines/>
      </w:pP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764B08" w:rsidRDefault="00764B08" w:rsidP="00764B08">
      <w:pPr>
        <w:keepNext/>
        <w:keepLines/>
      </w:pPr>
      <w:r>
        <w:t>Документ, удостоверяющий личность ___________________________________________________</w:t>
      </w:r>
    </w:p>
    <w:p w:rsidR="00764B08" w:rsidRDefault="00764B08" w:rsidP="00764B08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>
        <w:t xml:space="preserve">______» _____________________________ </w:t>
      </w:r>
    </w:p>
    <w:p w:rsidR="00764B08" w:rsidRDefault="00764B08" w:rsidP="00764B08">
      <w:pPr>
        <w:keepNext/>
        <w:keepLines/>
        <w:spacing w:before="120"/>
      </w:pPr>
      <w:r>
        <w:t>____________________________________________________________________________________</w:t>
      </w:r>
    </w:p>
    <w:p w:rsidR="00764B08" w:rsidRDefault="00764B08" w:rsidP="00764B08">
      <w:pPr>
        <w:keepNext/>
        <w:keepLines/>
        <w:jc w:val="center"/>
      </w:pPr>
      <w:r>
        <w:t>(кем выдан)</w:t>
      </w:r>
    </w:p>
    <w:p w:rsidR="00764B08" w:rsidRDefault="00764B08" w:rsidP="00764B08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764B08" w:rsidRDefault="00764B08" w:rsidP="00764B08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764B08" w:rsidRDefault="00764B08" w:rsidP="00764B08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ind w:firstLine="708"/>
        <w:jc w:val="both"/>
      </w:pPr>
    </w:p>
    <w:p w:rsidR="00764B08" w:rsidRDefault="00764B08" w:rsidP="00764B08">
      <w:pPr>
        <w:ind w:firstLine="708"/>
        <w:jc w:val="both"/>
      </w:pPr>
      <w:r>
        <w:t xml:space="preserve">2. Не ранее 10 </w:t>
      </w:r>
      <w:proofErr w:type="spellStart"/>
      <w:r>
        <w:t>днейсодняразмещения</w:t>
      </w:r>
      <w:proofErr w:type="spellEnd"/>
      <w:r>
        <w:t xml:space="preserve"> информации о результатах торгов на официальном сайте торгов РФ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764B08" w:rsidRDefault="00764B08" w:rsidP="00764B08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764B08" w:rsidRDefault="00764B08" w:rsidP="00764B08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  <w:rPr>
          <w:i/>
          <w:iCs/>
          <w:u w:val="single"/>
        </w:rPr>
      </w:pPr>
    </w:p>
    <w:p w:rsidR="00764B08" w:rsidRDefault="00764B08" w:rsidP="00764B08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>«___» _____________ 201_г.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764B08" w:rsidRDefault="00764B08" w:rsidP="00764B08">
      <w:pPr>
        <w:spacing w:line="360" w:lineRule="auto"/>
        <w:jc w:val="both"/>
        <w:rPr>
          <w:b/>
          <w:sz w:val="18"/>
        </w:rPr>
      </w:pPr>
    </w:p>
    <w:p w:rsidR="00764B08" w:rsidRDefault="00764B08" w:rsidP="00764B08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764B08" w:rsidRDefault="00764B08" w:rsidP="00764B08">
      <w:pPr>
        <w:spacing w:line="360" w:lineRule="auto"/>
        <w:jc w:val="both"/>
      </w:pPr>
      <w:r>
        <w:t xml:space="preserve">  </w:t>
      </w:r>
    </w:p>
    <w:p w:rsidR="00764B08" w:rsidRDefault="00764B08" w:rsidP="00764B08">
      <w:pPr>
        <w:spacing w:line="360" w:lineRule="auto"/>
        <w:jc w:val="both"/>
      </w:pPr>
    </w:p>
    <w:p w:rsidR="00764B08" w:rsidRDefault="00764B08" w:rsidP="00764B08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764B08" w:rsidRDefault="00764B08" w:rsidP="00764B08"/>
    <w:p w:rsidR="00764B08" w:rsidRDefault="00764B08" w:rsidP="00764B08">
      <w:pPr>
        <w:jc w:val="both"/>
      </w:pPr>
    </w:p>
    <w:p w:rsidR="00764B08" w:rsidRDefault="00764B08" w:rsidP="00764B08">
      <w:pPr>
        <w:rPr>
          <w:b/>
          <w:sz w:val="72"/>
          <w:szCs w:val="72"/>
        </w:rPr>
      </w:pPr>
    </w:p>
    <w:p w:rsidR="00764B08" w:rsidRDefault="00764B08" w:rsidP="00764B08">
      <w:pPr>
        <w:rPr>
          <w:b/>
          <w:sz w:val="72"/>
          <w:szCs w:val="72"/>
        </w:rPr>
      </w:pPr>
    </w:p>
    <w:p w:rsidR="009125A5" w:rsidRPr="00D918EB" w:rsidRDefault="009125A5" w:rsidP="006F7837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9125A5" w:rsidRDefault="009125A5" w:rsidP="00A74525">
      <w:pPr>
        <w:jc w:val="right"/>
      </w:pPr>
    </w:p>
    <w:sectPr w:rsidR="009125A5" w:rsidSect="00764B0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066F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3E7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2FD"/>
    <w:rsid w:val="003D17D7"/>
    <w:rsid w:val="003D3C08"/>
    <w:rsid w:val="003E1FCD"/>
    <w:rsid w:val="003E4B57"/>
    <w:rsid w:val="003E52C3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64B08"/>
    <w:rsid w:val="00777D6A"/>
    <w:rsid w:val="00780579"/>
    <w:rsid w:val="007925E9"/>
    <w:rsid w:val="007A16A0"/>
    <w:rsid w:val="007A45EC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5601C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44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9C9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17804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18EB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1F8E"/>
    <w:rsid w:val="00E20755"/>
    <w:rsid w:val="00E25D4C"/>
    <w:rsid w:val="00E26061"/>
    <w:rsid w:val="00E32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77E8C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066F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C8D62"/>
  <w15:docId w15:val="{9BE76B1D-6424-4ADA-9A92-2D7B334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764B08"/>
    <w:pPr>
      <w:spacing w:before="100" w:beforeAutospacing="1" w:after="100" w:afterAutospacing="1"/>
    </w:pPr>
  </w:style>
  <w:style w:type="paragraph" w:customStyle="1" w:styleId="af">
    <w:basedOn w:val="a"/>
    <w:next w:val="a3"/>
    <w:link w:val="af0"/>
    <w:uiPriority w:val="99"/>
    <w:qFormat/>
    <w:rsid w:val="002523E7"/>
    <w:pPr>
      <w:jc w:val="center"/>
    </w:pPr>
  </w:style>
  <w:style w:type="character" w:customStyle="1" w:styleId="af0">
    <w:name w:val="Название Знак"/>
    <w:link w:val="af"/>
    <w:uiPriority w:val="99"/>
    <w:locked/>
    <w:rsid w:val="00252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25</cp:revision>
  <cp:lastPrinted>2019-05-16T07:04:00Z</cp:lastPrinted>
  <dcterms:created xsi:type="dcterms:W3CDTF">2018-06-19T01:24:00Z</dcterms:created>
  <dcterms:modified xsi:type="dcterms:W3CDTF">2019-05-17T01:32:00Z</dcterms:modified>
</cp:coreProperties>
</file>